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266" w:rsidRDefault="001A7266" w:rsidP="00C54570">
      <w:pPr>
        <w:spacing w:after="0"/>
        <w:jc w:val="center"/>
        <w:rPr>
          <w:b/>
          <w:sz w:val="28"/>
        </w:rPr>
      </w:pPr>
    </w:p>
    <w:p w:rsidR="004C622F" w:rsidRPr="00176B79" w:rsidRDefault="00E53C19" w:rsidP="00C54570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  <w:lang w:eastAsia="it-IT"/>
        </w:rPr>
        <mc:AlternateContent>
          <mc:Choice Requires="wps">
            <w:drawing>
              <wp:anchor distT="0" distB="0" distL="114300" distR="114300" simplePos="0" relativeHeight="251614720" behindDoc="1" locked="0" layoutInCell="1" allowOverlap="1" wp14:anchorId="748638A5" wp14:editId="5C38130B">
                <wp:simplePos x="0" y="0"/>
                <wp:positionH relativeFrom="column">
                  <wp:posOffset>-791652</wp:posOffset>
                </wp:positionH>
                <wp:positionV relativeFrom="paragraph">
                  <wp:posOffset>214022</wp:posOffset>
                </wp:positionV>
                <wp:extent cx="8142136" cy="1351721"/>
                <wp:effectExtent l="0" t="0" r="0" b="127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2136" cy="1351721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E1B62" id="Rettangolo 7" o:spid="_x0000_s1026" style="position:absolute;margin-left:-62.35pt;margin-top:16.85pt;width:641.1pt;height:106.45pt;z-index:-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" fillcolor="#4bacc6 [3208]" stroked="f" strokeweight="2pt"/>
            </w:pict>
          </mc:Fallback>
        </mc:AlternateContent>
      </w:r>
    </w:p>
    <w:p w:rsidR="00176B79" w:rsidRPr="00E53C19" w:rsidRDefault="00504861" w:rsidP="00176B79">
      <w:pPr>
        <w:jc w:val="center"/>
        <w:rPr>
          <w:rFonts w:ascii="Arial Unicode MS" w:eastAsia="Arial Unicode MS" w:hAnsi="Arial Unicode MS" w:cs="Arial Unicode MS"/>
          <w:b/>
          <w:color w:val="FFFFFF" w:themeColor="background1"/>
          <w:sz w:val="36"/>
          <w:lang w:val="en-US"/>
        </w:rPr>
      </w:pPr>
      <w:r>
        <w:rPr>
          <w:rFonts w:ascii="Arial Unicode MS" w:eastAsia="Arial Unicode MS" w:hAnsi="Arial Unicode MS" w:cs="Arial Unicode MS"/>
          <w:b/>
          <w:color w:val="FFFFFF" w:themeColor="background1"/>
          <w:sz w:val="36"/>
          <w:lang w:val="en-US"/>
        </w:rPr>
        <w:t>SAFETY RULES ONLINE</w:t>
      </w:r>
    </w:p>
    <w:p w:rsidR="00246A25" w:rsidRPr="00C72E8A" w:rsidRDefault="00176B79" w:rsidP="00F978DB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color w:val="FFFFFF" w:themeColor="background1"/>
          <w:sz w:val="40"/>
          <w:lang w:val="en-US"/>
        </w:rPr>
      </w:pPr>
      <w:r w:rsidRPr="00E53C1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Module 4 </w:t>
      </w:r>
      <w:r w:rsidR="00F978DB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–</w:t>
      </w:r>
      <w:r w:rsidRPr="00E53C1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 </w:t>
      </w:r>
      <w:r w:rsidR="00F978DB" w:rsidRPr="00F978DB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H</w:t>
      </w:r>
      <w:r w:rsidR="00F978DB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ealth Literacy and Use of Interactive services</w:t>
      </w:r>
      <w:r w:rsidR="00F978DB" w:rsidRPr="00F978DB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: </w:t>
      </w:r>
      <w:r w:rsidR="00F978DB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br/>
        <w:t>the Social Media</w:t>
      </w:r>
    </w:p>
    <w:p w:rsidR="00F978DB" w:rsidRPr="00F978DB" w:rsidRDefault="00F978DB" w:rsidP="00F978DB">
      <w:pPr>
        <w:spacing w:after="0"/>
        <w:jc w:val="both"/>
        <w:rPr>
          <w:rFonts w:ascii="Calibri Light" w:hAnsi="Calibri Light" w:cs="Calibri Light"/>
          <w:sz w:val="56"/>
          <w:lang w:val="en-US"/>
        </w:rPr>
      </w:pPr>
    </w:p>
    <w:p w:rsidR="002544A5" w:rsidRPr="00504861" w:rsidRDefault="00504861" w:rsidP="00504861">
      <w:pPr>
        <w:jc w:val="both"/>
        <w:rPr>
          <w:rFonts w:ascii="Calibri Light" w:hAnsi="Calibri Light" w:cs="Calibri Light"/>
          <w:sz w:val="28"/>
          <w:lang w:val="en-US"/>
        </w:rPr>
      </w:pPr>
      <w:r w:rsidRPr="00C72E8A">
        <w:rPr>
          <w:rFonts w:ascii="Calibri Light" w:hAnsi="Calibri Light" w:cs="Calibri Light"/>
          <w:sz w:val="28"/>
          <w:lang w:val="en-US"/>
        </w:rPr>
        <w:t xml:space="preserve">This is a brief </w:t>
      </w:r>
      <w:r>
        <w:rPr>
          <w:rFonts w:ascii="Calibri Light" w:hAnsi="Calibri Light" w:cs="Calibri Light"/>
          <w:sz w:val="28"/>
          <w:lang w:val="en-US"/>
        </w:rPr>
        <w:t xml:space="preserve">list of rules to keep in mind </w:t>
      </w:r>
      <w:r w:rsidRPr="00C72E8A">
        <w:rPr>
          <w:rFonts w:ascii="Calibri Light" w:hAnsi="Calibri Light" w:cs="Calibri Light"/>
          <w:sz w:val="28"/>
          <w:lang w:val="en-US"/>
        </w:rPr>
        <w:t xml:space="preserve">for </w:t>
      </w:r>
      <w:r>
        <w:rPr>
          <w:rFonts w:ascii="Calibri Light" w:hAnsi="Calibri Light" w:cs="Calibri Light"/>
          <w:sz w:val="28"/>
          <w:lang w:val="en-US"/>
        </w:rPr>
        <w:t>a positive experience on online interactions, correct use of devices and surfing the net in a safe environment.</w:t>
      </w:r>
    </w:p>
    <w:p w:rsidR="00F26ECF" w:rsidRPr="00F26ECF" w:rsidRDefault="00F26ECF" w:rsidP="00F26ECF">
      <w:pPr>
        <w:spacing w:after="0" w:line="240" w:lineRule="auto"/>
        <w:rPr>
          <w:rFonts w:ascii="Calibri Light" w:eastAsia="Arial Unicode MS" w:hAnsi="Calibri Light" w:cs="Calibri Light"/>
          <w:b/>
          <w:color w:val="FFFFFF" w:themeColor="background1"/>
          <w:lang w:val="en-US"/>
        </w:rPr>
      </w:pPr>
    </w:p>
    <w:p w:rsidR="002544A5" w:rsidRDefault="00FF37AE" w:rsidP="00C54570">
      <w:pPr>
        <w:spacing w:line="240" w:lineRule="auto"/>
        <w:rPr>
          <w:rFonts w:ascii="Calibri Light" w:eastAsia="Arial Unicode MS" w:hAnsi="Calibri Light" w:cs="Calibri Light"/>
          <w:sz w:val="24"/>
          <w:lang w:val="en-US"/>
        </w:rPr>
      </w:pPr>
      <w:r w:rsidRPr="002544A5">
        <w:rPr>
          <w:rFonts w:ascii="Calibri Light" w:hAnsi="Calibri Light" w:cs="Calibri Light"/>
          <w:b/>
          <w:noProof/>
          <w:color w:val="FFFFFF" w:themeColor="background1"/>
          <w:sz w:val="28"/>
          <w:lang w:eastAsia="it-IT"/>
        </w:rPr>
        <mc:AlternateContent>
          <mc:Choice Requires="wps">
            <w:drawing>
              <wp:anchor distT="0" distB="0" distL="114300" distR="114300" simplePos="0" relativeHeight="251619840" behindDoc="1" locked="0" layoutInCell="1" allowOverlap="1" wp14:anchorId="40F605F0" wp14:editId="394E9CA2">
                <wp:simplePos x="0" y="0"/>
                <wp:positionH relativeFrom="column">
                  <wp:posOffset>-115570</wp:posOffset>
                </wp:positionH>
                <wp:positionV relativeFrom="paragraph">
                  <wp:posOffset>49282</wp:posOffset>
                </wp:positionV>
                <wp:extent cx="7315200" cy="238539"/>
                <wp:effectExtent l="0" t="0" r="0" b="952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238539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948F2" id="Rettangolo 13" o:spid="_x0000_s1026" style="position:absolute;margin-left:-9.1pt;margin-top:3.9pt;width:8in;height:18.8pt;z-index:-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" fillcolor="#4bacc6 [3208]" stroked="f" strokeweight="2pt"/>
            </w:pict>
          </mc:Fallback>
        </mc:AlternateContent>
      </w:r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SAFETY WITH YOUR DEVICES </w:t>
      </w:r>
    </w:p>
    <w:p w:rsidR="00FF37AE" w:rsidRPr="00FF37AE" w:rsidRDefault="00FF37AE" w:rsidP="00FF37AE">
      <w:pPr>
        <w:spacing w:after="0"/>
        <w:rPr>
          <w:rFonts w:ascii="Calibri Light" w:eastAsia="Arial Unicode MS" w:hAnsi="Calibri Light" w:cs="Calibri Light"/>
          <w:b/>
          <w:sz w:val="18"/>
          <w:lang w:val="en-US"/>
        </w:rPr>
      </w:pPr>
    </w:p>
    <w:p w:rsidR="00504861" w:rsidRPr="001A7266" w:rsidRDefault="00504861" w:rsidP="00504861">
      <w:pPr>
        <w:pStyle w:val="Paragrafoelenco"/>
        <w:numPr>
          <w:ilvl w:val="0"/>
          <w:numId w:val="16"/>
        </w:num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bookmarkStart w:id="0" w:name="_Hlk12019339"/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Lock your devices </w:t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sym w:font="Wingdings" w:char="F0E0"/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 choose your preferred way to unlock them (fingerprint, password, pin, etc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.</w:t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)</w:t>
      </w:r>
    </w:p>
    <w:p w:rsidR="00504861" w:rsidRPr="001A7266" w:rsidRDefault="00504861" w:rsidP="00504861">
      <w:pPr>
        <w:pStyle w:val="Paragrafoelenco"/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504861" w:rsidRPr="001A7266" w:rsidRDefault="00504861" w:rsidP="00504861">
      <w:pPr>
        <w:pStyle w:val="Paragrafoelenco"/>
        <w:numPr>
          <w:ilvl w:val="0"/>
          <w:numId w:val="16"/>
        </w:num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Use a strong password </w:t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sym w:font="Wingdings" w:char="F0E0"/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 a strong password should be at least 12 characters long and unique. One of the easiest ways to remember a long and complex password without having to write it anywhere, is making it a sentence, even best if it is in your own local dialect!</w:t>
      </w:r>
    </w:p>
    <w:p w:rsidR="00504861" w:rsidRPr="001A7266" w:rsidRDefault="00504861" w:rsidP="00504861">
      <w:p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FF37AE" w:rsidRPr="001A7266" w:rsidRDefault="00504861" w:rsidP="00504861">
      <w:pPr>
        <w:pStyle w:val="Paragrafoelenco"/>
        <w:numPr>
          <w:ilvl w:val="0"/>
          <w:numId w:val="16"/>
        </w:numPr>
        <w:rPr>
          <w:rFonts w:ascii="Calibri Light" w:eastAsia="Arial Unicode MS" w:hAnsi="Calibri Light" w:cs="Calibri Light"/>
          <w:sz w:val="28"/>
          <w:szCs w:val="24"/>
          <w:lang w:val="en-GB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Learn how to use privacy settings in your devices</w:t>
      </w:r>
      <w:bookmarkEnd w:id="0"/>
    </w:p>
    <w:p w:rsidR="00FF5500" w:rsidRDefault="00FF5500" w:rsidP="00FF37AE">
      <w:pPr>
        <w:spacing w:after="0"/>
        <w:rPr>
          <w:rFonts w:ascii="Calibri Light" w:hAnsi="Calibri Light" w:cs="Calibri Light"/>
          <w:b/>
          <w:sz w:val="24"/>
          <w:lang w:val="en-US"/>
        </w:rPr>
      </w:pPr>
    </w:p>
    <w:p w:rsidR="00FF37AE" w:rsidRDefault="00FF37AE" w:rsidP="001C4938">
      <w:pPr>
        <w:spacing w:after="0" w:line="240" w:lineRule="auto"/>
        <w:rPr>
          <w:rFonts w:ascii="Calibri Light" w:eastAsia="Arial Unicode MS" w:hAnsi="Calibri Light" w:cs="Calibri Light"/>
          <w:sz w:val="24"/>
          <w:lang w:val="en-US"/>
        </w:rPr>
      </w:pPr>
      <w:r w:rsidRPr="002544A5">
        <w:rPr>
          <w:rFonts w:ascii="Calibri Light" w:hAnsi="Calibri Light" w:cs="Calibri Light"/>
          <w:b/>
          <w:noProof/>
          <w:color w:val="FFFFFF" w:themeColor="background1"/>
          <w:sz w:val="28"/>
          <w:lang w:eastAsia="it-IT"/>
        </w:rPr>
        <mc:AlternateContent>
          <mc:Choice Requires="wps">
            <w:drawing>
              <wp:anchor distT="0" distB="0" distL="114300" distR="114300" simplePos="0" relativeHeight="251608576" behindDoc="1" locked="0" layoutInCell="1" allowOverlap="1" wp14:anchorId="13CC2D1B" wp14:editId="1AEB1597">
                <wp:simplePos x="0" y="0"/>
                <wp:positionH relativeFrom="column">
                  <wp:posOffset>-115570</wp:posOffset>
                </wp:positionH>
                <wp:positionV relativeFrom="paragraph">
                  <wp:posOffset>39343</wp:posOffset>
                </wp:positionV>
                <wp:extent cx="7315200" cy="230587"/>
                <wp:effectExtent l="0" t="0" r="0" b="0"/>
                <wp:wrapNone/>
                <wp:docPr id="24" name="Rettango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230587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65462" id="Rettangolo 24" o:spid="_x0000_s1026" style="position:absolute;margin-left:-9.1pt;margin-top:3.1pt;width:8in;height:18.15pt;z-index:-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" fillcolor="#4bacc6" stroked="f" strokeweight="2pt"/>
            </w:pict>
          </mc:Fallback>
        </mc:AlternateContent>
      </w:r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SAFETY WITH APPS AND </w:t>
      </w:r>
      <w:r w:rsidR="00C6274A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TABLET/</w:t>
      </w:r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SMARTPHONE </w:t>
      </w:r>
    </w:p>
    <w:p w:rsidR="001C4938" w:rsidRPr="001A7266" w:rsidRDefault="001C4938" w:rsidP="001C4938">
      <w:pPr>
        <w:spacing w:after="0"/>
        <w:rPr>
          <w:rFonts w:ascii="Calibri Light" w:eastAsia="Arial Unicode MS" w:hAnsi="Calibri Light" w:cs="Calibri Light"/>
          <w:lang w:val="en-US"/>
        </w:rPr>
      </w:pPr>
    </w:p>
    <w:p w:rsidR="00504861" w:rsidRPr="001A7266" w:rsidRDefault="00504861" w:rsidP="00504861">
      <w:pPr>
        <w:pStyle w:val="Paragrafoelenco"/>
        <w:numPr>
          <w:ilvl w:val="1"/>
          <w:numId w:val="20"/>
        </w:num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Check the permission an app requires before downloading them (e.g., permission to access your contact lists or photos)</w:t>
      </w:r>
    </w:p>
    <w:p w:rsidR="00504861" w:rsidRPr="001A7266" w:rsidRDefault="00504861" w:rsidP="00504861">
      <w:pPr>
        <w:pStyle w:val="Paragrafoelenco"/>
        <w:spacing w:after="0" w:line="240" w:lineRule="auto"/>
        <w:ind w:left="785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504861" w:rsidRPr="001A7266" w:rsidRDefault="00504861" w:rsidP="00504861">
      <w:pPr>
        <w:pStyle w:val="Paragrafoelenco"/>
        <w:numPr>
          <w:ilvl w:val="1"/>
          <w:numId w:val="20"/>
        </w:num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Do not provide any personal data unless the website or app are legitimate in asking it (e.g. national and official Health Care Systems and related apps)</w:t>
      </w:r>
    </w:p>
    <w:p w:rsidR="00504861" w:rsidRPr="001A7266" w:rsidRDefault="00504861" w:rsidP="00504861">
      <w:p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504861" w:rsidRPr="001A7266" w:rsidRDefault="00504861" w:rsidP="00504861">
      <w:pPr>
        <w:pStyle w:val="Paragrafoelenco"/>
        <w:numPr>
          <w:ilvl w:val="1"/>
          <w:numId w:val="20"/>
        </w:num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Do not respond to any message that says your device has a virus, even if they say they are Microsoft, Apple, Android etc.</w:t>
      </w:r>
    </w:p>
    <w:p w:rsidR="00504861" w:rsidRPr="001A7266" w:rsidRDefault="00504861" w:rsidP="00504861">
      <w:p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F16CB9" w:rsidRPr="001A7266" w:rsidRDefault="00504861" w:rsidP="00F16CB9">
      <w:pPr>
        <w:pStyle w:val="Paragrafoelenco"/>
        <w:numPr>
          <w:ilvl w:val="1"/>
          <w:numId w:val="20"/>
        </w:num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Do not click on links in emails automatically, especially if they sound alarming, like “you won a lottery” “you won a smartphone” or “your bank account has been violated”. Usually these alarming emails are used by cybercriminals to commit fraud and steal your data.</w:t>
      </w:r>
    </w:p>
    <w:p w:rsidR="00F978DB" w:rsidRDefault="00F978DB" w:rsidP="00F978DB">
      <w:pPr>
        <w:spacing w:after="0"/>
        <w:rPr>
          <w:rFonts w:ascii="Calibri Light" w:hAnsi="Calibri Light" w:cs="Calibri Light"/>
          <w:b/>
          <w:sz w:val="24"/>
          <w:lang w:val="en-US"/>
        </w:rPr>
      </w:pPr>
    </w:p>
    <w:p w:rsidR="00F978DB" w:rsidRDefault="00F978DB" w:rsidP="003D3AA6">
      <w:pPr>
        <w:spacing w:line="240" w:lineRule="auto"/>
        <w:rPr>
          <w:rFonts w:ascii="Calibri Light" w:eastAsia="Arial Unicode MS" w:hAnsi="Calibri Light" w:cs="Calibri Light"/>
          <w:sz w:val="24"/>
          <w:lang w:val="en-US"/>
        </w:rPr>
      </w:pPr>
      <w:r w:rsidRPr="002544A5">
        <w:rPr>
          <w:rFonts w:ascii="Calibri Light" w:hAnsi="Calibri Light" w:cs="Calibri Light"/>
          <w:b/>
          <w:noProof/>
          <w:color w:val="FFFFFF" w:themeColor="background1"/>
          <w:sz w:val="28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07552" behindDoc="1" locked="0" layoutInCell="1" allowOverlap="1" wp14:anchorId="7BBDF58D" wp14:editId="41821F47">
                <wp:simplePos x="0" y="0"/>
                <wp:positionH relativeFrom="column">
                  <wp:posOffset>-115570</wp:posOffset>
                </wp:positionH>
                <wp:positionV relativeFrom="paragraph">
                  <wp:posOffset>39343</wp:posOffset>
                </wp:positionV>
                <wp:extent cx="7315200" cy="230587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230587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505AD" id="Rettangolo 2" o:spid="_x0000_s1026" style="position:absolute;margin-left:-9.1pt;margin-top:3.1pt;width:8in;height:18.15pt;z-index:-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" fillcolor="#4bacc6" stroked="f" strokeweight="2pt"/>
            </w:pict>
          </mc:Fallback>
        </mc:AlternateContent>
      </w:r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SAFETY ON SOCIAL MEDIA</w:t>
      </w:r>
    </w:p>
    <w:p w:rsidR="00B64183" w:rsidRPr="001A7266" w:rsidRDefault="00B64183" w:rsidP="00B64183">
      <w:pPr>
        <w:numPr>
          <w:ilvl w:val="1"/>
          <w:numId w:val="21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Learn how to use privacy settings of any social media you use.</w:t>
      </w:r>
    </w:p>
    <w:p w:rsidR="00B64183" w:rsidRPr="001A7266" w:rsidRDefault="00B64183" w:rsidP="00B64183">
      <w:pPr>
        <w:spacing w:after="0" w:line="240" w:lineRule="auto"/>
        <w:ind w:left="785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975CCB" w:rsidRPr="001A7266" w:rsidRDefault="00B64183" w:rsidP="00975CCB">
      <w:pPr>
        <w:pStyle w:val="Paragrafoelenco"/>
        <w:numPr>
          <w:ilvl w:val="1"/>
          <w:numId w:val="21"/>
        </w:numPr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Do not share pictures of children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 </w:t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(e.g. nephews and nieces) 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or 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underaged persons (e.g. a class of student, a volunteer group)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 </w:t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without the consent of their parents.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br/>
      </w:r>
    </w:p>
    <w:p w:rsidR="00B64183" w:rsidRPr="001A7266" w:rsidRDefault="004C622D" w:rsidP="00B64183">
      <w:pPr>
        <w:pStyle w:val="Paragrafoelenco"/>
        <w:numPr>
          <w:ilvl w:val="1"/>
          <w:numId w:val="21"/>
        </w:numPr>
        <w:spacing w:after="0" w:line="240" w:lineRule="auto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Don't share any sensi</w:t>
      </w:r>
      <w:r w:rsidR="0018559D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tive data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.</w:t>
      </w:r>
    </w:p>
    <w:p w:rsidR="004C622D" w:rsidRPr="001A7266" w:rsidRDefault="004C622D" w:rsidP="004C622D">
      <w:pPr>
        <w:pStyle w:val="Paragrafoelenco"/>
        <w:spacing w:after="0" w:line="240" w:lineRule="auto"/>
        <w:ind w:left="785"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B64183" w:rsidRPr="001A7266" w:rsidRDefault="00B64183" w:rsidP="00B64183">
      <w:pPr>
        <w:numPr>
          <w:ilvl w:val="1"/>
          <w:numId w:val="21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Once you post something online, it can be downloaded or forwarded to other people. Always keep this in mind before sharing anything!</w:t>
      </w:r>
    </w:p>
    <w:p w:rsidR="00B64183" w:rsidRPr="001A7266" w:rsidRDefault="00B64183" w:rsidP="00B64183">
      <w:p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B64183" w:rsidRPr="001A7266" w:rsidRDefault="00B64183" w:rsidP="00B64183">
      <w:pPr>
        <w:numPr>
          <w:ilvl w:val="1"/>
          <w:numId w:val="21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Think before posting: a provocative post, insults, or vulgar content, or even intimate details (e.g. about being hospitalized) may exposed you to problems later on (e.g. being fired from your job after a racist or homophobic post).</w:t>
      </w:r>
    </w:p>
    <w:p w:rsidR="00B64183" w:rsidRPr="001A7266" w:rsidRDefault="00B64183" w:rsidP="00B64183">
      <w:p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B64183" w:rsidRPr="001A7266" w:rsidRDefault="00B64183" w:rsidP="00975CCB">
      <w:pPr>
        <w:numPr>
          <w:ilvl w:val="1"/>
          <w:numId w:val="21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Be aware of fake news: before sharing something you found online, remember to check the source (e.g. website with misspelled name of reputable social media usually share fake news)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. Also, remember that, </w:t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just because something sparks rage in you, is horrible or make you feel “right” it does not mean it is true.</w:t>
      </w:r>
    </w:p>
    <w:p w:rsidR="00B64183" w:rsidRPr="001A7266" w:rsidRDefault="00B64183" w:rsidP="00B64183">
      <w:p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975CCB" w:rsidRPr="001A7266" w:rsidRDefault="00B64183" w:rsidP="001A7266">
      <w:pPr>
        <w:pStyle w:val="Paragrafoelenco"/>
        <w:numPr>
          <w:ilvl w:val="1"/>
          <w:numId w:val="21"/>
        </w:numPr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Be aware of hate speech: 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Learn how to recognise hate speech and avoid using it.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 Also, </w:t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learn how to report an offensive post or comment</w:t>
      </w:r>
      <w:r w:rsidR="00975CCB"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, and </w:t>
      </w: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how to block a user that is targeting you with hate speech (e.g. via private messages, public comments, etc.)</w:t>
      </w:r>
    </w:p>
    <w:p w:rsidR="00B64183" w:rsidRPr="001A7266" w:rsidRDefault="00B64183" w:rsidP="001A7266">
      <w:pPr>
        <w:numPr>
          <w:ilvl w:val="1"/>
          <w:numId w:val="21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 xml:space="preserve">Be nice to other people. You can disagree with another people’s opinion, and you can express it without offending them. </w:t>
      </w:r>
    </w:p>
    <w:p w:rsidR="00B64183" w:rsidRPr="001A7266" w:rsidRDefault="00B64183" w:rsidP="00B64183">
      <w:p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B64183" w:rsidRPr="001A7266" w:rsidRDefault="00B64183" w:rsidP="00B64183">
      <w:pPr>
        <w:numPr>
          <w:ilvl w:val="1"/>
          <w:numId w:val="22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If you wish to meet someone in real life that you “met” online, do it in a public place or go with a friend. People may lie about their identity.</w:t>
      </w:r>
    </w:p>
    <w:p w:rsidR="00F978DB" w:rsidRPr="001A7266" w:rsidRDefault="00F978DB" w:rsidP="00F978DB">
      <w:pPr>
        <w:spacing w:after="0"/>
        <w:rPr>
          <w:rFonts w:ascii="Calibri Light" w:hAnsi="Calibri Light" w:cs="Calibri Light"/>
          <w:b/>
          <w:szCs w:val="20"/>
          <w:lang w:val="en-US"/>
        </w:rPr>
      </w:pPr>
    </w:p>
    <w:p w:rsidR="000F5091" w:rsidRDefault="00F978DB" w:rsidP="0018559D">
      <w:pPr>
        <w:spacing w:after="0" w:line="240" w:lineRule="auto"/>
        <w:rPr>
          <w:rFonts w:ascii="Calibri Light" w:eastAsia="Arial Unicode MS" w:hAnsi="Calibri Light" w:cs="Calibri Light"/>
          <w:sz w:val="24"/>
          <w:lang w:val="en-US"/>
        </w:rPr>
      </w:pPr>
      <w:r w:rsidRPr="002544A5">
        <w:rPr>
          <w:rFonts w:ascii="Calibri Light" w:hAnsi="Calibri Light" w:cs="Calibri Light"/>
          <w:b/>
          <w:noProof/>
          <w:color w:val="FFFFFF" w:themeColor="background1"/>
          <w:sz w:val="28"/>
          <w:lang w:eastAsia="it-IT"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34D37BD8" wp14:editId="3042E7C2">
                <wp:simplePos x="0" y="0"/>
                <wp:positionH relativeFrom="column">
                  <wp:posOffset>-115570</wp:posOffset>
                </wp:positionH>
                <wp:positionV relativeFrom="paragraph">
                  <wp:posOffset>39343</wp:posOffset>
                </wp:positionV>
                <wp:extent cx="7315200" cy="230587"/>
                <wp:effectExtent l="0" t="0" r="0" b="0"/>
                <wp:wrapNone/>
                <wp:docPr id="1031" name="Rettangolo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230587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057D2" id="Rettangolo 1031" o:spid="_x0000_s1026" style="position:absolute;margin-left:-9.1pt;margin-top:3.1pt;width:8in;height:18.15pt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" fillcolor="#4bacc6" stroked="f" strokeweight="2pt"/>
            </w:pict>
          </mc:Fallback>
        </mc:AlternateContent>
      </w:r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S</w:t>
      </w:r>
      <w:bookmarkStart w:id="1" w:name="_Hlk17378770"/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AFETY ON SHOPPING, BANKING AND DONATING ONLINE</w:t>
      </w:r>
    </w:p>
    <w:bookmarkEnd w:id="1"/>
    <w:p w:rsidR="0018559D" w:rsidRPr="0018559D" w:rsidRDefault="0018559D" w:rsidP="0018559D">
      <w:pPr>
        <w:spacing w:after="0" w:line="240" w:lineRule="auto"/>
        <w:rPr>
          <w:rFonts w:ascii="Calibri Light" w:eastAsia="Arial Unicode MS" w:hAnsi="Calibri Light" w:cs="Calibri Light"/>
          <w:sz w:val="24"/>
          <w:lang w:val="en-US"/>
        </w:rPr>
      </w:pPr>
    </w:p>
    <w:p w:rsidR="00B64183" w:rsidRPr="001A7266" w:rsidRDefault="00B64183" w:rsidP="00B64183">
      <w:pPr>
        <w:numPr>
          <w:ilvl w:val="1"/>
          <w:numId w:val="23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Shop only on reputable online website. If you do not know them, you can search or ask around.</w:t>
      </w:r>
    </w:p>
    <w:p w:rsidR="00B64183" w:rsidRPr="001A7266" w:rsidRDefault="00B64183" w:rsidP="00B64183">
      <w:pPr>
        <w:spacing w:after="0" w:line="240" w:lineRule="auto"/>
        <w:ind w:left="1440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B64183" w:rsidRPr="001A7266" w:rsidRDefault="00B64183" w:rsidP="00B64183">
      <w:pPr>
        <w:numPr>
          <w:ilvl w:val="1"/>
          <w:numId w:val="23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Use only credit or debit cards, do not send money or cash.</w:t>
      </w:r>
      <w:r w:rsidR="001A7266" w:rsidRPr="001A7266">
        <w:rPr>
          <w:sz w:val="20"/>
          <w:szCs w:val="20"/>
          <w:lang w:val="en-GB"/>
        </w:rPr>
        <w:t xml:space="preserve"> </w:t>
      </w:r>
    </w:p>
    <w:p w:rsidR="00B64183" w:rsidRPr="001A7266" w:rsidRDefault="00B64183" w:rsidP="00B64183">
      <w:p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B64183" w:rsidRPr="001A7266" w:rsidRDefault="00B64183" w:rsidP="00B64183">
      <w:pPr>
        <w:numPr>
          <w:ilvl w:val="1"/>
          <w:numId w:val="23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Before donating to a charity, check if they are legitimate.</w:t>
      </w:r>
    </w:p>
    <w:p w:rsidR="00B64183" w:rsidRPr="001A7266" w:rsidRDefault="00B64183" w:rsidP="00B64183">
      <w:p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</w:p>
    <w:p w:rsidR="004C622D" w:rsidRPr="001A7266" w:rsidRDefault="00B64183" w:rsidP="009921CE">
      <w:pPr>
        <w:numPr>
          <w:ilvl w:val="1"/>
          <w:numId w:val="23"/>
        </w:numPr>
        <w:spacing w:after="0" w:line="240" w:lineRule="auto"/>
        <w:contextualSpacing/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</w:pPr>
      <w:r w:rsidRPr="001A7266">
        <w:rPr>
          <w:rFonts w:ascii="Calibri Light" w:eastAsia="Times New Roman" w:hAnsi="Calibri Light" w:cs="Calibri Light"/>
          <w:color w:val="222222"/>
          <w:shd w:val="clear" w:color="auto" w:fill="FFFFFF"/>
          <w:lang w:val="en-GB" w:eastAsia="it-IT"/>
        </w:rPr>
        <w:t>Do not share your banking account access accounts and password.</w:t>
      </w:r>
    </w:p>
    <w:p w:rsidR="001A7266" w:rsidRDefault="001A7266" w:rsidP="004C622D">
      <w:pPr>
        <w:spacing w:after="0"/>
        <w:jc w:val="center"/>
        <w:rPr>
          <w:rFonts w:ascii="Calibri Light" w:hAnsi="Calibri Light" w:cs="Calibri Light"/>
          <w:sz w:val="20"/>
          <w:lang w:val="en-US"/>
        </w:rPr>
      </w:pPr>
    </w:p>
    <w:p w:rsidR="001A7266" w:rsidRDefault="001A7266" w:rsidP="004C622D">
      <w:pPr>
        <w:spacing w:after="0"/>
        <w:jc w:val="center"/>
        <w:rPr>
          <w:rFonts w:ascii="Calibri Light" w:hAnsi="Calibri Light" w:cs="Calibri Light"/>
          <w:sz w:val="20"/>
          <w:lang w:val="en-US"/>
        </w:rPr>
      </w:pPr>
    </w:p>
    <w:p w:rsidR="004C622D" w:rsidRPr="004C622D" w:rsidRDefault="004C622D" w:rsidP="004C622D">
      <w:pPr>
        <w:spacing w:after="0"/>
        <w:jc w:val="center"/>
        <w:rPr>
          <w:rFonts w:ascii="Calibri Light" w:hAnsi="Calibri Light" w:cs="Calibri Light"/>
          <w:sz w:val="20"/>
          <w:lang w:val="en-US"/>
        </w:rPr>
      </w:pPr>
      <w:bookmarkStart w:id="2" w:name="_GoBack"/>
      <w:bookmarkEnd w:id="2"/>
      <w:r w:rsidRPr="00026B75">
        <w:rPr>
          <w:rFonts w:ascii="Calibri Light" w:hAnsi="Calibri Light" w:cs="Calibri Light"/>
          <w:sz w:val="20"/>
          <w:lang w:val="en-US"/>
        </w:rPr>
        <w:t xml:space="preserve">This material related to the </w:t>
      </w:r>
      <w:r w:rsidR="0067196E">
        <w:rPr>
          <w:rFonts w:ascii="Calibri Light" w:hAnsi="Calibri Light" w:cs="Calibri Light"/>
          <w:sz w:val="20"/>
          <w:lang w:val="en-US"/>
        </w:rPr>
        <w:t>Elily project,</w:t>
      </w:r>
      <w:r w:rsidRPr="00026B75">
        <w:rPr>
          <w:rFonts w:ascii="Calibri Light" w:hAnsi="Calibri Light" w:cs="Calibri Light"/>
          <w:sz w:val="20"/>
          <w:lang w:val="en-US"/>
        </w:rPr>
        <w:t xml:space="preserve"> made by the beneficiaries jointly or individually in any form and using any means, reflects only the author’s view</w:t>
      </w:r>
      <w:r w:rsidR="00D07F02">
        <w:rPr>
          <w:rFonts w:ascii="Calibri Light" w:hAnsi="Calibri Light" w:cs="Calibri Light"/>
          <w:sz w:val="20"/>
          <w:lang w:val="en-US"/>
        </w:rPr>
        <w:t>,</w:t>
      </w:r>
      <w:r w:rsidRPr="00026B75">
        <w:rPr>
          <w:rFonts w:ascii="Calibri Light" w:hAnsi="Calibri Light" w:cs="Calibri Light"/>
          <w:sz w:val="20"/>
          <w:lang w:val="en-US"/>
        </w:rPr>
        <w:t xml:space="preserve"> and the National Agency and the European Commission are not responsible for any use that may be made of the information it contains</w:t>
      </w:r>
      <w:r>
        <w:rPr>
          <w:rFonts w:ascii="Calibri Light" w:hAnsi="Calibri Light" w:cs="Calibri Light"/>
          <w:sz w:val="20"/>
          <w:lang w:val="en-US"/>
        </w:rPr>
        <w:t>.</w:t>
      </w:r>
    </w:p>
    <w:sectPr w:rsidR="004C622D" w:rsidRPr="004C622D" w:rsidSect="00F26ECF">
      <w:headerReference w:type="default" r:id="rId8"/>
      <w:footerReference w:type="default" r:id="rId9"/>
      <w:pgSz w:w="11906" w:h="16838"/>
      <w:pgMar w:top="1417" w:right="1134" w:bottom="1134" w:left="1134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EE8" w:rsidRDefault="00D63EE8" w:rsidP="00176B79">
      <w:pPr>
        <w:spacing w:after="0" w:line="240" w:lineRule="auto"/>
      </w:pPr>
      <w:r>
        <w:separator/>
      </w:r>
    </w:p>
  </w:endnote>
  <w:endnote w:type="continuationSeparator" w:id="0">
    <w:p w:rsidR="00D63EE8" w:rsidRDefault="00D63EE8" w:rsidP="0017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0183342"/>
      <w:docPartObj>
        <w:docPartGallery w:val="Page Numbers (Bottom of Page)"/>
        <w:docPartUnique/>
      </w:docPartObj>
    </w:sdtPr>
    <w:sdtEndPr/>
    <w:sdtContent>
      <w:p w:rsidR="004C622D" w:rsidRDefault="004C622D" w:rsidP="00176B79">
        <w:pPr>
          <w:pStyle w:val="Pidipagina"/>
          <w:ind w:firstLine="708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7215" behindDoc="1" locked="0" layoutInCell="1" allowOverlap="1" wp14:anchorId="4646569B" wp14:editId="13754005">
                  <wp:simplePos x="0" y="0"/>
                  <wp:positionH relativeFrom="column">
                    <wp:posOffset>-1920240</wp:posOffset>
                  </wp:positionH>
                  <wp:positionV relativeFrom="paragraph">
                    <wp:posOffset>82633</wp:posOffset>
                  </wp:positionV>
                  <wp:extent cx="10662368" cy="946205"/>
                  <wp:effectExtent l="0" t="0" r="5715" b="6350"/>
                  <wp:wrapNone/>
                  <wp:docPr id="10" name="Rettangolo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0662368" cy="9462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rect w14:anchorId="472E7CA2" id="Rettangolo 10" o:spid="_x0000_s1026" style="position:absolute;margin-left:-151.2pt;margin-top:6.5pt;width:839.55pt;height:74.5pt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" fillcolor="#4bacc6 [3208]" stroked="f" strokeweight="2pt"/>
              </w:pict>
            </mc:Fallback>
          </mc:AlternateContent>
        </w:r>
      </w:p>
      <w:p w:rsidR="004C622D" w:rsidRDefault="004C622D" w:rsidP="00C54570">
        <w:pPr>
          <w:pStyle w:val="Pidipagina"/>
          <w:tabs>
            <w:tab w:val="left" w:pos="6762"/>
          </w:tabs>
          <w:ind w:firstLine="708"/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A6CF2">
          <w:rPr>
            <w:noProof/>
          </w:rPr>
          <w:t>3</w:t>
        </w:r>
        <w:r>
          <w:fldChar w:fldCharType="end"/>
        </w:r>
      </w:p>
    </w:sdtContent>
  </w:sdt>
  <w:p w:rsidR="004C622D" w:rsidRDefault="004C622D" w:rsidP="00176B79">
    <w:pPr>
      <w:pStyle w:val="Intestazione"/>
      <w:jc w:val="center"/>
    </w:pPr>
    <w:r>
      <w:t>No. 2018-1-PL01-KA204-050659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EE8" w:rsidRDefault="00D63EE8" w:rsidP="00176B79">
      <w:pPr>
        <w:spacing w:after="0" w:line="240" w:lineRule="auto"/>
      </w:pPr>
      <w:r>
        <w:separator/>
      </w:r>
    </w:p>
  </w:footnote>
  <w:footnote w:type="continuationSeparator" w:id="0">
    <w:p w:rsidR="00D63EE8" w:rsidRDefault="00D63EE8" w:rsidP="0017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22D" w:rsidRDefault="004C622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BE9AA35" wp14:editId="6E336F6B">
          <wp:simplePos x="0" y="0"/>
          <wp:positionH relativeFrom="margin">
            <wp:posOffset>994410</wp:posOffset>
          </wp:positionH>
          <wp:positionV relativeFrom="margin">
            <wp:posOffset>-1651635</wp:posOffset>
          </wp:positionV>
          <wp:extent cx="4263390" cy="1631315"/>
          <wp:effectExtent l="0" t="0" r="3810" b="6985"/>
          <wp:wrapTopAndBottom/>
          <wp:docPr id="11" name="Immagine 11" descr="C:\Users\Anziani e non solo\Dropbox (Anziani e non solo)\Cartella del team Anziani e non solo\ELILY_ANS\E_lily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ziani e non solo\Dropbox (Anziani e non solo)\Cartella del team Anziani e non solo\ELILY_ANS\E_lily_hea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3390" cy="163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622D" w:rsidRDefault="004C622D">
    <w:pPr>
      <w:pStyle w:val="Intestazione"/>
    </w:pPr>
  </w:p>
  <w:p w:rsidR="004C622D" w:rsidRDefault="004C622D">
    <w:pPr>
      <w:pStyle w:val="Intestazione"/>
    </w:pPr>
  </w:p>
  <w:p w:rsidR="004C622D" w:rsidRDefault="004C622D">
    <w:pPr>
      <w:pStyle w:val="Intestazione"/>
    </w:pPr>
  </w:p>
  <w:p w:rsidR="004C622D" w:rsidRDefault="004C622D">
    <w:pPr>
      <w:pStyle w:val="Intestazione"/>
    </w:pPr>
  </w:p>
  <w:p w:rsidR="004C622D" w:rsidRDefault="004C622D">
    <w:pPr>
      <w:pStyle w:val="Intestazione"/>
    </w:pPr>
  </w:p>
  <w:p w:rsidR="004C622D" w:rsidRDefault="004C622D">
    <w:pPr>
      <w:pStyle w:val="Intestazione"/>
    </w:pPr>
  </w:p>
  <w:p w:rsidR="004C622D" w:rsidRDefault="004C622D" w:rsidP="00176B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A280"/>
      </v:shape>
    </w:pict>
  </w:numPicBullet>
  <w:abstractNum w:abstractNumId="0" w15:restartNumberingAfterBreak="0">
    <w:nsid w:val="02535821"/>
    <w:multiLevelType w:val="hybridMultilevel"/>
    <w:tmpl w:val="4104B430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320"/>
    <w:multiLevelType w:val="hybridMultilevel"/>
    <w:tmpl w:val="2540852E"/>
    <w:lvl w:ilvl="0" w:tplc="E38E460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839D4"/>
    <w:multiLevelType w:val="hybridMultilevel"/>
    <w:tmpl w:val="6C789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A3F1C"/>
    <w:multiLevelType w:val="hybridMultilevel"/>
    <w:tmpl w:val="AA228E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63AAB"/>
    <w:multiLevelType w:val="hybridMultilevel"/>
    <w:tmpl w:val="D494AD6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0CA034C"/>
    <w:multiLevelType w:val="hybridMultilevel"/>
    <w:tmpl w:val="BF165D74"/>
    <w:lvl w:ilvl="0" w:tplc="A282CC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F090B"/>
    <w:multiLevelType w:val="hybridMultilevel"/>
    <w:tmpl w:val="F2D69A4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90992"/>
    <w:multiLevelType w:val="hybridMultilevel"/>
    <w:tmpl w:val="1EBED768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61B54"/>
    <w:multiLevelType w:val="hybridMultilevel"/>
    <w:tmpl w:val="3302467A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F255B"/>
    <w:multiLevelType w:val="hybridMultilevel"/>
    <w:tmpl w:val="88DA88F4"/>
    <w:lvl w:ilvl="0" w:tplc="278A67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15CDB"/>
    <w:multiLevelType w:val="hybridMultilevel"/>
    <w:tmpl w:val="137E3D86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063C9"/>
    <w:multiLevelType w:val="hybridMultilevel"/>
    <w:tmpl w:val="AE7EBBF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96EF2"/>
    <w:multiLevelType w:val="hybridMultilevel"/>
    <w:tmpl w:val="0D524582"/>
    <w:lvl w:ilvl="0" w:tplc="0410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5056022"/>
    <w:multiLevelType w:val="hybridMultilevel"/>
    <w:tmpl w:val="70D07F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36F6F"/>
    <w:multiLevelType w:val="hybridMultilevel"/>
    <w:tmpl w:val="720CA660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1469E"/>
    <w:multiLevelType w:val="hybridMultilevel"/>
    <w:tmpl w:val="BD34F12A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13F28"/>
    <w:multiLevelType w:val="hybridMultilevel"/>
    <w:tmpl w:val="57BC47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10754"/>
    <w:multiLevelType w:val="hybridMultilevel"/>
    <w:tmpl w:val="C68C6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709C6"/>
    <w:multiLevelType w:val="hybridMultilevel"/>
    <w:tmpl w:val="4F8E8D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2F2093"/>
    <w:multiLevelType w:val="hybridMultilevel"/>
    <w:tmpl w:val="A4F856EE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7C5BC9"/>
    <w:multiLevelType w:val="hybridMultilevel"/>
    <w:tmpl w:val="06B83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4C648E"/>
    <w:multiLevelType w:val="hybridMultilevel"/>
    <w:tmpl w:val="E46C8C6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2878E2"/>
    <w:multiLevelType w:val="hybridMultilevel"/>
    <w:tmpl w:val="6F5EF256"/>
    <w:lvl w:ilvl="0" w:tplc="FC944E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9"/>
  </w:num>
  <w:num w:numId="4">
    <w:abstractNumId w:val="6"/>
  </w:num>
  <w:num w:numId="5">
    <w:abstractNumId w:val="4"/>
  </w:num>
  <w:num w:numId="6">
    <w:abstractNumId w:val="9"/>
  </w:num>
  <w:num w:numId="7">
    <w:abstractNumId w:val="22"/>
  </w:num>
  <w:num w:numId="8">
    <w:abstractNumId w:val="5"/>
  </w:num>
  <w:num w:numId="9">
    <w:abstractNumId w:val="20"/>
  </w:num>
  <w:num w:numId="10">
    <w:abstractNumId w:val="1"/>
  </w:num>
  <w:num w:numId="11">
    <w:abstractNumId w:val="18"/>
  </w:num>
  <w:num w:numId="12">
    <w:abstractNumId w:val="17"/>
  </w:num>
  <w:num w:numId="13">
    <w:abstractNumId w:val="2"/>
  </w:num>
  <w:num w:numId="14">
    <w:abstractNumId w:val="3"/>
  </w:num>
  <w:num w:numId="15">
    <w:abstractNumId w:val="16"/>
  </w:num>
  <w:num w:numId="16">
    <w:abstractNumId w:val="21"/>
  </w:num>
  <w:num w:numId="17">
    <w:abstractNumId w:val="0"/>
  </w:num>
  <w:num w:numId="18">
    <w:abstractNumId w:val="12"/>
  </w:num>
  <w:num w:numId="19">
    <w:abstractNumId w:val="13"/>
  </w:num>
  <w:num w:numId="20">
    <w:abstractNumId w:val="11"/>
  </w:num>
  <w:num w:numId="21">
    <w:abstractNumId w:val="8"/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171D"/>
    <w:rsid w:val="00005642"/>
    <w:rsid w:val="00013823"/>
    <w:rsid w:val="00025293"/>
    <w:rsid w:val="00043B69"/>
    <w:rsid w:val="000526D5"/>
    <w:rsid w:val="00092DCE"/>
    <w:rsid w:val="00095CD2"/>
    <w:rsid w:val="000A4D26"/>
    <w:rsid w:val="000E4E01"/>
    <w:rsid w:val="000F5091"/>
    <w:rsid w:val="00111DEE"/>
    <w:rsid w:val="001147D5"/>
    <w:rsid w:val="001168CE"/>
    <w:rsid w:val="001372B8"/>
    <w:rsid w:val="001464F9"/>
    <w:rsid w:val="00153EB2"/>
    <w:rsid w:val="00160CF4"/>
    <w:rsid w:val="00161595"/>
    <w:rsid w:val="00176B79"/>
    <w:rsid w:val="0018559D"/>
    <w:rsid w:val="001A7266"/>
    <w:rsid w:val="001A7498"/>
    <w:rsid w:val="001B4598"/>
    <w:rsid w:val="001C3FB3"/>
    <w:rsid w:val="001C4938"/>
    <w:rsid w:val="001D3C7C"/>
    <w:rsid w:val="00214929"/>
    <w:rsid w:val="00246A25"/>
    <w:rsid w:val="002504E3"/>
    <w:rsid w:val="002514CF"/>
    <w:rsid w:val="002544A5"/>
    <w:rsid w:val="00266CF5"/>
    <w:rsid w:val="0026799F"/>
    <w:rsid w:val="00275C41"/>
    <w:rsid w:val="00281096"/>
    <w:rsid w:val="002A6CF2"/>
    <w:rsid w:val="002B400D"/>
    <w:rsid w:val="002B5D06"/>
    <w:rsid w:val="002C40B8"/>
    <w:rsid w:val="002D58B0"/>
    <w:rsid w:val="003253CA"/>
    <w:rsid w:val="003258F7"/>
    <w:rsid w:val="00325C0A"/>
    <w:rsid w:val="0033776D"/>
    <w:rsid w:val="00385C0F"/>
    <w:rsid w:val="003927DB"/>
    <w:rsid w:val="003978B3"/>
    <w:rsid w:val="003B4904"/>
    <w:rsid w:val="003B71C8"/>
    <w:rsid w:val="003C28AF"/>
    <w:rsid w:val="003D3AA6"/>
    <w:rsid w:val="003E2460"/>
    <w:rsid w:val="003F6470"/>
    <w:rsid w:val="00402928"/>
    <w:rsid w:val="004140D5"/>
    <w:rsid w:val="00414E29"/>
    <w:rsid w:val="00417CF0"/>
    <w:rsid w:val="00420BA1"/>
    <w:rsid w:val="00436ABE"/>
    <w:rsid w:val="00456102"/>
    <w:rsid w:val="004806B7"/>
    <w:rsid w:val="0048150C"/>
    <w:rsid w:val="00495AF7"/>
    <w:rsid w:val="004A7777"/>
    <w:rsid w:val="004C5C71"/>
    <w:rsid w:val="004C622D"/>
    <w:rsid w:val="004C622F"/>
    <w:rsid w:val="004E1A06"/>
    <w:rsid w:val="004F1F45"/>
    <w:rsid w:val="004F3A0B"/>
    <w:rsid w:val="00504861"/>
    <w:rsid w:val="00532233"/>
    <w:rsid w:val="0053241A"/>
    <w:rsid w:val="005369E3"/>
    <w:rsid w:val="00536A7D"/>
    <w:rsid w:val="00541682"/>
    <w:rsid w:val="00592445"/>
    <w:rsid w:val="005B1666"/>
    <w:rsid w:val="005B1C09"/>
    <w:rsid w:val="005F112E"/>
    <w:rsid w:val="0062687E"/>
    <w:rsid w:val="0063339F"/>
    <w:rsid w:val="0065048E"/>
    <w:rsid w:val="00652951"/>
    <w:rsid w:val="00666276"/>
    <w:rsid w:val="0067196E"/>
    <w:rsid w:val="006725FB"/>
    <w:rsid w:val="00677535"/>
    <w:rsid w:val="006B74E1"/>
    <w:rsid w:val="006D11DE"/>
    <w:rsid w:val="006D1D7C"/>
    <w:rsid w:val="006E3A3E"/>
    <w:rsid w:val="00705173"/>
    <w:rsid w:val="00747AA9"/>
    <w:rsid w:val="007505B2"/>
    <w:rsid w:val="00761435"/>
    <w:rsid w:val="00761A6F"/>
    <w:rsid w:val="007732FD"/>
    <w:rsid w:val="007744F4"/>
    <w:rsid w:val="007A5831"/>
    <w:rsid w:val="007B719B"/>
    <w:rsid w:val="007D3B30"/>
    <w:rsid w:val="007D6A8A"/>
    <w:rsid w:val="008063AB"/>
    <w:rsid w:val="00812FAD"/>
    <w:rsid w:val="00830321"/>
    <w:rsid w:val="0083422A"/>
    <w:rsid w:val="008657E0"/>
    <w:rsid w:val="0088178B"/>
    <w:rsid w:val="008B7C03"/>
    <w:rsid w:val="008C72DC"/>
    <w:rsid w:val="008E7E2C"/>
    <w:rsid w:val="009060C2"/>
    <w:rsid w:val="00907065"/>
    <w:rsid w:val="009363FB"/>
    <w:rsid w:val="0094405D"/>
    <w:rsid w:val="00944655"/>
    <w:rsid w:val="00975CCB"/>
    <w:rsid w:val="009765AF"/>
    <w:rsid w:val="0097701B"/>
    <w:rsid w:val="009812D8"/>
    <w:rsid w:val="009921CE"/>
    <w:rsid w:val="009E2E81"/>
    <w:rsid w:val="009E4C02"/>
    <w:rsid w:val="00A17AC9"/>
    <w:rsid w:val="00A20A1E"/>
    <w:rsid w:val="00A21A81"/>
    <w:rsid w:val="00A226D5"/>
    <w:rsid w:val="00A4537D"/>
    <w:rsid w:val="00A52126"/>
    <w:rsid w:val="00A6491F"/>
    <w:rsid w:val="00AA71C3"/>
    <w:rsid w:val="00AB5B8B"/>
    <w:rsid w:val="00AC40C5"/>
    <w:rsid w:val="00B414FF"/>
    <w:rsid w:val="00B5507A"/>
    <w:rsid w:val="00B64183"/>
    <w:rsid w:val="00B66BA0"/>
    <w:rsid w:val="00BA232C"/>
    <w:rsid w:val="00BB341A"/>
    <w:rsid w:val="00BD7D24"/>
    <w:rsid w:val="00BE6FB2"/>
    <w:rsid w:val="00BF409B"/>
    <w:rsid w:val="00C10FA5"/>
    <w:rsid w:val="00C32D62"/>
    <w:rsid w:val="00C47527"/>
    <w:rsid w:val="00C54570"/>
    <w:rsid w:val="00C6274A"/>
    <w:rsid w:val="00C72E8A"/>
    <w:rsid w:val="00C829DA"/>
    <w:rsid w:val="00CA56BE"/>
    <w:rsid w:val="00CD66EE"/>
    <w:rsid w:val="00D07A98"/>
    <w:rsid w:val="00D07F02"/>
    <w:rsid w:val="00D63EE8"/>
    <w:rsid w:val="00D934AE"/>
    <w:rsid w:val="00DB599D"/>
    <w:rsid w:val="00DB6193"/>
    <w:rsid w:val="00DB69EF"/>
    <w:rsid w:val="00DB75FE"/>
    <w:rsid w:val="00DC2AD7"/>
    <w:rsid w:val="00DC64B6"/>
    <w:rsid w:val="00DC77B0"/>
    <w:rsid w:val="00DD260A"/>
    <w:rsid w:val="00E0171D"/>
    <w:rsid w:val="00E27F78"/>
    <w:rsid w:val="00E53C19"/>
    <w:rsid w:val="00E5669A"/>
    <w:rsid w:val="00E6169E"/>
    <w:rsid w:val="00E82255"/>
    <w:rsid w:val="00EB6EBF"/>
    <w:rsid w:val="00EB7D80"/>
    <w:rsid w:val="00EC6BF9"/>
    <w:rsid w:val="00F16CB9"/>
    <w:rsid w:val="00F26ECF"/>
    <w:rsid w:val="00F32EDE"/>
    <w:rsid w:val="00F40992"/>
    <w:rsid w:val="00F411D0"/>
    <w:rsid w:val="00F4150C"/>
    <w:rsid w:val="00F66949"/>
    <w:rsid w:val="00F818AC"/>
    <w:rsid w:val="00F831DC"/>
    <w:rsid w:val="00F86A8E"/>
    <w:rsid w:val="00F978DB"/>
    <w:rsid w:val="00FA7706"/>
    <w:rsid w:val="00FB71F2"/>
    <w:rsid w:val="00FC54F0"/>
    <w:rsid w:val="00FC61BE"/>
    <w:rsid w:val="00FC77F1"/>
    <w:rsid w:val="00FE050F"/>
    <w:rsid w:val="00FF37AE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2C4CF"/>
  <w15:docId w15:val="{7A0731B6-92CD-491C-8D5E-CFE4CCB3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514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B7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B79"/>
  </w:style>
  <w:style w:type="paragraph" w:styleId="Pidipagina">
    <w:name w:val="footer"/>
    <w:basedOn w:val="Normale"/>
    <w:link w:val="PidipaginaCarattere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B79"/>
  </w:style>
  <w:style w:type="paragraph" w:styleId="Paragrafoelenco">
    <w:name w:val="List Paragraph"/>
    <w:basedOn w:val="Normale"/>
    <w:uiPriority w:val="34"/>
    <w:qFormat/>
    <w:rsid w:val="00E53C1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514C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D3C7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834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8DB74-29CF-400D-BB29-FAFFA747C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Anziani e non solo</dc:creator>
  <cp:keywords/>
  <dc:description/>
  <cp:lastModifiedBy>Anziani e non solo</cp:lastModifiedBy>
  <cp:revision>10</cp:revision>
  <dcterms:created xsi:type="dcterms:W3CDTF">2019-08-02T10:02:00Z</dcterms:created>
  <dcterms:modified xsi:type="dcterms:W3CDTF">2019-10-15T12:35:00Z</dcterms:modified>
</cp:coreProperties>
</file>