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D2A70" w14:textId="77777777" w:rsidR="00DD19E5" w:rsidRDefault="00DD19E5">
      <w:pPr>
        <w:rPr>
          <w:rFonts w:ascii="Times New Roman" w:hAnsi="Times New Roman" w:cs="Times New Roman"/>
          <w:sz w:val="24"/>
          <w:szCs w:val="24"/>
        </w:rPr>
      </w:pPr>
    </w:p>
    <w:p w14:paraId="37F1E4E7" w14:textId="77777777" w:rsidR="00E82FBC" w:rsidRDefault="00E82FBC">
      <w:pPr>
        <w:rPr>
          <w:rFonts w:ascii="Times New Roman" w:hAnsi="Times New Roman" w:cs="Times New Roman"/>
          <w:sz w:val="24"/>
          <w:szCs w:val="24"/>
        </w:rPr>
      </w:pPr>
    </w:p>
    <w:p w14:paraId="55E74011" w14:textId="274CD1CE" w:rsidR="00E82FBC" w:rsidRDefault="00E0604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Translation of </w:t>
      </w:r>
      <w:r w:rsidR="006111B3">
        <w:rPr>
          <w:rFonts w:ascii="Times New Roman" w:hAnsi="Times New Roman" w:cs="Times New Roman"/>
          <w:sz w:val="24"/>
          <w:szCs w:val="24"/>
          <w:u w:val="single"/>
        </w:rPr>
        <w:t>Carers’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video from Greek to English </w:t>
      </w:r>
    </w:p>
    <w:p w14:paraId="491993B1" w14:textId="77777777" w:rsidR="00B913A5" w:rsidRDefault="00B913A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391B753" w14:textId="1E761106" w:rsidR="007D6F94" w:rsidRPr="00D87276" w:rsidRDefault="007D6F94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>
        <w:rPr>
          <w:rFonts w:ascii="Times New Roman" w:hAnsi="Times New Roman" w:cs="Times New Roman"/>
          <w:color w:val="FF0000"/>
          <w:sz w:val="24"/>
          <w:szCs w:val="24"/>
          <w:lang w:val="en-US"/>
        </w:rPr>
        <w:t>01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6111B3">
        <w:rPr>
          <w:rFonts w:ascii="Times New Roman" w:hAnsi="Times New Roman" w:cs="Times New Roman"/>
          <w:sz w:val="24"/>
          <w:szCs w:val="24"/>
          <w:lang w:val="en-US"/>
        </w:rPr>
        <w:t xml:space="preserve">My name is </w:t>
      </w:r>
      <w:proofErr w:type="spellStart"/>
      <w:r w:rsidR="006111B3">
        <w:rPr>
          <w:rFonts w:ascii="Times New Roman" w:hAnsi="Times New Roman" w:cs="Times New Roman"/>
          <w:sz w:val="24"/>
          <w:szCs w:val="24"/>
          <w:lang w:val="en-US"/>
        </w:rPr>
        <w:t>Pitsaki</w:t>
      </w:r>
      <w:proofErr w:type="spellEnd"/>
      <w:r w:rsidR="006111B3">
        <w:rPr>
          <w:rFonts w:ascii="Times New Roman" w:hAnsi="Times New Roman" w:cs="Times New Roman"/>
          <w:sz w:val="24"/>
          <w:szCs w:val="24"/>
          <w:lang w:val="en-US"/>
        </w:rPr>
        <w:t xml:space="preserve"> Maria. 9 years ago, my mother was diagnosed with Alzheimer’s disease, a chronic disease. </w:t>
      </w:r>
    </w:p>
    <w:p w14:paraId="2832BB41" w14:textId="77777777" w:rsidR="007D6F94" w:rsidRPr="00D87276" w:rsidRDefault="007D6F94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4666C2" w14:textId="1A85D7AB" w:rsidR="004C6EDA" w:rsidRDefault="007D6F94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>
        <w:rPr>
          <w:rFonts w:ascii="Times New Roman" w:hAnsi="Times New Roman" w:cs="Times New Roman"/>
          <w:color w:val="FF0000"/>
          <w:sz w:val="24"/>
          <w:szCs w:val="24"/>
          <w:lang w:val="en-US"/>
        </w:rPr>
        <w:t>11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6111B3">
        <w:rPr>
          <w:rFonts w:ascii="Times New Roman" w:hAnsi="Times New Roman" w:cs="Times New Roman"/>
          <w:sz w:val="24"/>
          <w:szCs w:val="24"/>
          <w:lang w:val="en-US"/>
        </w:rPr>
        <w:t xml:space="preserve">I didn’t know anything concerning this disease. I started collecting information from internet. </w:t>
      </w:r>
    </w:p>
    <w:p w14:paraId="49DC035F" w14:textId="77777777" w:rsidR="00D87276" w:rsidRPr="00D87276" w:rsidRDefault="00D87276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56D8BA" w14:textId="7704279A" w:rsidR="00D87276" w:rsidRPr="00D87276" w:rsidRDefault="004C6EDA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>
        <w:rPr>
          <w:rFonts w:ascii="Times New Roman" w:hAnsi="Times New Roman" w:cs="Times New Roman"/>
          <w:color w:val="FF0000"/>
          <w:sz w:val="24"/>
          <w:szCs w:val="24"/>
          <w:lang w:val="en-US"/>
        </w:rPr>
        <w:t>20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6111B3">
        <w:rPr>
          <w:rFonts w:ascii="Times New Roman" w:hAnsi="Times New Roman" w:cs="Times New Roman"/>
          <w:sz w:val="24"/>
          <w:szCs w:val="24"/>
          <w:lang w:val="en-US"/>
        </w:rPr>
        <w:t xml:space="preserve">I read many articles, studies, </w:t>
      </w:r>
      <w:r w:rsidR="005F0D84">
        <w:rPr>
          <w:rFonts w:ascii="Times New Roman" w:hAnsi="Times New Roman" w:cs="Times New Roman"/>
          <w:sz w:val="24"/>
          <w:szCs w:val="24"/>
          <w:lang w:val="en-US"/>
        </w:rPr>
        <w:t>ways to deal with the disease and I started my journey with the visits to the doctors.</w:t>
      </w:r>
    </w:p>
    <w:p w14:paraId="5EC51EAD" w14:textId="77777777" w:rsidR="00D87276" w:rsidRPr="00D87276" w:rsidRDefault="00D87276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6449473A" w14:textId="5B8C80A5" w:rsidR="00E06043" w:rsidRDefault="004C6EDA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>31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5F0D84">
        <w:rPr>
          <w:rFonts w:ascii="Times New Roman" w:hAnsi="Times New Roman" w:cs="Times New Roman"/>
          <w:sz w:val="24"/>
          <w:szCs w:val="24"/>
          <w:lang w:val="en-US"/>
        </w:rPr>
        <w:t xml:space="preserve">All these years, many visits, many different scientists with different way of behavior. </w:t>
      </w:r>
    </w:p>
    <w:p w14:paraId="6C0C3266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0BFD2D2" w14:textId="086F8166" w:rsidR="00F72436" w:rsidRDefault="005F0D84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0</w:t>
      </w:r>
      <w:r w:rsidR="00B863A0" w:rsidRP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44</w:t>
      </w:r>
      <w:r w:rsidR="004C6EDA" w:rsidRP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Most of them had a kind of </w:t>
      </w:r>
      <w:r w:rsidR="004E4EE2">
        <w:rPr>
          <w:rFonts w:ascii="Times New Roman" w:hAnsi="Times New Roman" w:cs="Times New Roman"/>
          <w:sz w:val="24"/>
          <w:szCs w:val="24"/>
          <w:lang w:val="en-US"/>
        </w:rPr>
        <w:t>authoritarian behavior, meaning that they decided when</w:t>
      </w:r>
      <w:r w:rsidR="00C36489">
        <w:rPr>
          <w:rFonts w:ascii="Times New Roman" w:hAnsi="Times New Roman" w:cs="Times New Roman"/>
          <w:sz w:val="24"/>
          <w:szCs w:val="24"/>
          <w:lang w:val="en-US"/>
        </w:rPr>
        <w:t xml:space="preserve">, how and for what reason they would speak, they didn’t want 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>disturbing question</w:t>
      </w:r>
      <w:r w:rsidR="00B913A5">
        <w:rPr>
          <w:rFonts w:ascii="Times New Roman" w:hAnsi="Times New Roman" w:cs="Times New Roman"/>
          <w:sz w:val="24"/>
          <w:szCs w:val="24"/>
          <w:lang w:val="en-US"/>
        </w:rPr>
        <w:t xml:space="preserve">s or 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 xml:space="preserve">any objections. They gave </w:t>
      </w:r>
      <w:r w:rsidR="00890516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>clear instructions concerning the way we should follow them</w:t>
      </w:r>
      <w:r w:rsidR="0089051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A076056" w14:textId="77777777" w:rsidR="00F72436" w:rsidRPr="00F72436" w:rsidRDefault="00F72436" w:rsidP="00F72436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14:paraId="7BBCE250" w14:textId="441966A6" w:rsidR="004C6EDA" w:rsidRPr="005F0D84" w:rsidRDefault="00F72436" w:rsidP="00E06043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14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 xml:space="preserve">always wanted to have an open conversation with the doctor, to be able to trust him, to have a mutual honesty between us, to have a relationship between human beings and not to </w:t>
      </w:r>
      <w:r w:rsidR="00890516">
        <w:rPr>
          <w:rFonts w:ascii="Times New Roman" w:hAnsi="Times New Roman" w:cs="Times New Roman"/>
          <w:sz w:val="24"/>
          <w:szCs w:val="24"/>
          <w:lang w:val="en-US"/>
        </w:rPr>
        <w:t>consider that he is a God but to think that he is a human</w:t>
      </w:r>
      <w:r w:rsidR="00B913A5">
        <w:rPr>
          <w:rFonts w:ascii="Times New Roman" w:hAnsi="Times New Roman" w:cs="Times New Roman"/>
          <w:sz w:val="24"/>
          <w:szCs w:val="24"/>
          <w:lang w:val="en-US"/>
        </w:rPr>
        <w:t xml:space="preserve"> too,</w:t>
      </w:r>
      <w:r w:rsidR="00890516">
        <w:rPr>
          <w:rFonts w:ascii="Times New Roman" w:hAnsi="Times New Roman" w:cs="Times New Roman"/>
          <w:sz w:val="24"/>
          <w:szCs w:val="24"/>
          <w:lang w:val="en-US"/>
        </w:rPr>
        <w:t xml:space="preserve"> who might make mistakes and has weaknesses. 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28EB77C" w14:textId="77777777" w:rsidR="00E06043" w:rsidRPr="005F0D84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76359A3" w14:textId="4E8B6802" w:rsidR="00415C80" w:rsidRDefault="00415C80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1:5</w:t>
      </w:r>
      <w:r w:rsidR="00F72436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F72436">
        <w:rPr>
          <w:rFonts w:ascii="Times New Roman" w:hAnsi="Times New Roman" w:cs="Times New Roman"/>
          <w:sz w:val="24"/>
          <w:szCs w:val="24"/>
          <w:lang w:val="en-US"/>
        </w:rPr>
        <w:t xml:space="preserve">I believe that, this way, a good relationship is built between the doctor and the patient. </w:t>
      </w:r>
    </w:p>
    <w:p w14:paraId="7038133F" w14:textId="77777777" w:rsidR="00E06043" w:rsidRDefault="00E06043" w:rsidP="00E06043">
      <w:pPr>
        <w:pStyle w:val="a5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8E72E1" w14:textId="63703AA8" w:rsidR="00415C80" w:rsidRDefault="00F72436" w:rsidP="00E06043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02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Very important element is that I always wanted my doctor, my mother’s doctor to be aware of her medical record, so, </w:t>
      </w:r>
      <w:r w:rsidR="00F9370C">
        <w:rPr>
          <w:rFonts w:ascii="Times New Roman" w:hAnsi="Times New Roman" w:cs="Times New Roman"/>
          <w:sz w:val="24"/>
          <w:szCs w:val="24"/>
          <w:lang w:val="en-US"/>
        </w:rPr>
        <w:t>in the course of the disease, in each stage</w:t>
      </w:r>
      <w:r w:rsidR="00F9370C" w:rsidRPr="00F9370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9370C">
        <w:rPr>
          <w:rFonts w:ascii="Times New Roman" w:hAnsi="Times New Roman" w:cs="Times New Roman"/>
          <w:sz w:val="24"/>
          <w:szCs w:val="24"/>
          <w:lang w:val="en-US"/>
        </w:rPr>
        <w:t xml:space="preserve">whenever I was feeling that I cannot cope with some new conditions, that I don’t know what more I can do, for example in a case of change of medical treatment, the doctor to answer his phone, to be there for me, </w:t>
      </w:r>
      <w:r w:rsidR="00B913A5">
        <w:rPr>
          <w:rFonts w:ascii="Times New Roman" w:hAnsi="Times New Roman" w:cs="Times New Roman"/>
          <w:sz w:val="24"/>
          <w:szCs w:val="24"/>
          <w:lang w:val="en-US"/>
        </w:rPr>
        <w:t>in order to</w:t>
      </w:r>
      <w:r w:rsidR="00B913A5" w:rsidRPr="00B913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13A5">
        <w:rPr>
          <w:rFonts w:ascii="Times New Roman" w:hAnsi="Times New Roman" w:cs="Times New Roman"/>
          <w:sz w:val="24"/>
          <w:szCs w:val="24"/>
          <w:lang w:val="en-US"/>
        </w:rPr>
        <w:t>comfort me, to guide me, to give me advise.</w:t>
      </w:r>
    </w:p>
    <w:p w14:paraId="52B4DEF5" w14:textId="77777777" w:rsidR="00B913A5" w:rsidRPr="00B913A5" w:rsidRDefault="00B913A5" w:rsidP="00B913A5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14:paraId="63805593" w14:textId="5A64E8BF" w:rsidR="00415C80" w:rsidRPr="00B913A5" w:rsidRDefault="00B913A5" w:rsidP="00B913A5">
      <w:pPr>
        <w:pStyle w:val="a5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B913A5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43</w:t>
      </w:r>
      <w:r w:rsidR="004C6EDA" w:rsidRPr="00B913A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 believe that this is the most important for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carer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to have this kind of relationship with 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is doctor.</w:t>
      </w:r>
    </w:p>
    <w:p w14:paraId="67AD6BF2" w14:textId="77777777" w:rsidR="00415C80" w:rsidRPr="00E06043" w:rsidRDefault="00415C80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E0A008" w14:textId="6E7DF7CF" w:rsidR="006B3657" w:rsidRDefault="006B365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98AB0B" w14:textId="08E6C61A" w:rsid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4A85BA" w14:textId="06FAE424" w:rsid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Credits to: </w:t>
      </w:r>
      <w:r w:rsidR="00B913A5">
        <w:rPr>
          <w:rFonts w:ascii="Times New Roman" w:hAnsi="Times New Roman" w:cs="Times New Roman"/>
          <w:sz w:val="24"/>
          <w:szCs w:val="24"/>
          <w:lang w:val="en-US"/>
        </w:rPr>
        <w:t>Alzheimer Athens</w:t>
      </w:r>
    </w:p>
    <w:p w14:paraId="620EF0AD" w14:textId="78E94018" w:rsidR="00B913A5" w:rsidRPr="00673968" w:rsidRDefault="00B913A5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thank a lot Ms. Maria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Pitsaki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 her contribution to this video.</w:t>
      </w:r>
    </w:p>
    <w:sectPr w:rsidR="00B913A5" w:rsidRPr="00673968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56519" w14:textId="77777777" w:rsidR="00A033F0" w:rsidRDefault="00A033F0" w:rsidP="00E82FBC">
      <w:pPr>
        <w:spacing w:after="0" w:line="240" w:lineRule="auto"/>
      </w:pPr>
      <w:r>
        <w:separator/>
      </w:r>
    </w:p>
  </w:endnote>
  <w:endnote w:type="continuationSeparator" w:id="0">
    <w:p w14:paraId="559A9B68" w14:textId="77777777" w:rsidR="00A033F0" w:rsidRDefault="00A033F0" w:rsidP="00E8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533CD" w14:textId="77777777" w:rsidR="00A033F0" w:rsidRDefault="00A033F0" w:rsidP="00E82FBC">
      <w:pPr>
        <w:spacing w:after="0" w:line="240" w:lineRule="auto"/>
      </w:pPr>
      <w:r>
        <w:separator/>
      </w:r>
    </w:p>
  </w:footnote>
  <w:footnote w:type="continuationSeparator" w:id="0">
    <w:p w14:paraId="672D06F7" w14:textId="77777777" w:rsidR="00A033F0" w:rsidRDefault="00A033F0" w:rsidP="00E8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89E81" w14:textId="77777777" w:rsidR="00E82FBC" w:rsidRDefault="00E82FBC" w:rsidP="00E82FBC">
    <w:pPr>
      <w:pStyle w:val="a3"/>
    </w:pPr>
    <w:r>
      <w:rPr>
        <w:noProof/>
        <w:lang w:eastAsia="en-GB"/>
      </w:rPr>
      <w:drawing>
        <wp:inline distT="0" distB="0" distL="0" distR="0" wp14:anchorId="39F3963D" wp14:editId="50D780B8">
          <wp:extent cx="1901825" cy="676910"/>
          <wp:effectExtent l="0" t="0" r="317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l-GR" w:eastAsia="en-GB"/>
      </w:rPr>
      <w:t xml:space="preserve">                                             </w:t>
    </w:r>
    <w:r>
      <w:rPr>
        <w:noProof/>
        <w:lang w:eastAsia="en-GB"/>
      </w:rPr>
      <w:drawing>
        <wp:inline distT="0" distB="0" distL="0" distR="0" wp14:anchorId="7671F585" wp14:editId="0CE4F7FD">
          <wp:extent cx="1884045" cy="536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4DB"/>
    <w:multiLevelType w:val="hybridMultilevel"/>
    <w:tmpl w:val="9542A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0D8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9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A3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20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8B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C49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AA4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643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50E29"/>
    <w:multiLevelType w:val="hybridMultilevel"/>
    <w:tmpl w:val="F432A282"/>
    <w:lvl w:ilvl="0" w:tplc="F35A5A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AC4A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18B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764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2D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F09D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5EBF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680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A72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F116B"/>
    <w:multiLevelType w:val="hybridMultilevel"/>
    <w:tmpl w:val="C56E94F4"/>
    <w:lvl w:ilvl="0" w:tplc="FCCE33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640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AF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8CF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23D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781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6C9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48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907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07002"/>
    <w:multiLevelType w:val="hybridMultilevel"/>
    <w:tmpl w:val="BA503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BC"/>
    <w:rsid w:val="000A3D8B"/>
    <w:rsid w:val="001C779A"/>
    <w:rsid w:val="001F06CB"/>
    <w:rsid w:val="0022687E"/>
    <w:rsid w:val="00394190"/>
    <w:rsid w:val="00415C80"/>
    <w:rsid w:val="004C6EDA"/>
    <w:rsid w:val="004E4EE2"/>
    <w:rsid w:val="005344AB"/>
    <w:rsid w:val="00584258"/>
    <w:rsid w:val="005F0D84"/>
    <w:rsid w:val="006111B3"/>
    <w:rsid w:val="00673968"/>
    <w:rsid w:val="006B3657"/>
    <w:rsid w:val="0077265C"/>
    <w:rsid w:val="007D6F94"/>
    <w:rsid w:val="00890516"/>
    <w:rsid w:val="008E2298"/>
    <w:rsid w:val="009434DE"/>
    <w:rsid w:val="009D6BCE"/>
    <w:rsid w:val="00A033F0"/>
    <w:rsid w:val="00B863A0"/>
    <w:rsid w:val="00B913A5"/>
    <w:rsid w:val="00C36489"/>
    <w:rsid w:val="00CF757E"/>
    <w:rsid w:val="00D87276"/>
    <w:rsid w:val="00DD19E5"/>
    <w:rsid w:val="00E06043"/>
    <w:rsid w:val="00E82FBC"/>
    <w:rsid w:val="00E92AD3"/>
    <w:rsid w:val="00F72436"/>
    <w:rsid w:val="00F9370C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B98AF1"/>
  <w15:chartTrackingRefBased/>
  <w15:docId w15:val="{470EA74F-6B43-4081-827D-E0A5D6E5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82FBC"/>
  </w:style>
  <w:style w:type="paragraph" w:styleId="a4">
    <w:name w:val="footer"/>
    <w:basedOn w:val="a"/>
    <w:link w:val="Char0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82FBC"/>
  </w:style>
  <w:style w:type="paragraph" w:styleId="a5">
    <w:name w:val="List Paragraph"/>
    <w:basedOn w:val="a"/>
    <w:uiPriority w:val="34"/>
    <w:qFormat/>
    <w:rsid w:val="00E82FB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7396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73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0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6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280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Menoikou</dc:creator>
  <cp:keywords/>
  <dc:description/>
  <cp:lastModifiedBy>kentro panormou</cp:lastModifiedBy>
  <cp:revision>3</cp:revision>
  <dcterms:created xsi:type="dcterms:W3CDTF">2019-08-05T08:45:00Z</dcterms:created>
  <dcterms:modified xsi:type="dcterms:W3CDTF">2019-08-05T10:40:00Z</dcterms:modified>
</cp:coreProperties>
</file>